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53" w:rsidRPr="00D25853" w:rsidRDefault="00D25853" w:rsidP="00D25853">
      <w:pPr>
        <w:spacing w:after="0"/>
        <w:jc w:val="center"/>
        <w:rPr>
          <w:rFonts w:ascii="Times New Roman" w:hAnsi="Times New Roman"/>
          <w:b/>
          <w:color w:val="000000"/>
          <w:sz w:val="32"/>
          <w:szCs w:val="32"/>
          <w:lang w:val="uk-UA"/>
        </w:rPr>
      </w:pPr>
      <w:r w:rsidRPr="00D25853">
        <w:rPr>
          <w:rFonts w:ascii="Times New Roman" w:hAnsi="Times New Roman"/>
          <w:b/>
          <w:noProof/>
          <w:color w:val="000000"/>
          <w:sz w:val="32"/>
          <w:szCs w:val="32"/>
        </w:rPr>
        <w:drawing>
          <wp:inline distT="0" distB="0" distL="0" distR="0">
            <wp:extent cx="342900" cy="4572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342900" cy="457200"/>
                    </a:xfrm>
                    <a:prstGeom prst="rect">
                      <a:avLst/>
                    </a:prstGeom>
                    <a:noFill/>
                    <a:ln w="9525">
                      <a:noFill/>
                      <a:miter lim="800000"/>
                      <a:headEnd/>
                      <a:tailEnd/>
                    </a:ln>
                  </pic:spPr>
                </pic:pic>
              </a:graphicData>
            </a:graphic>
          </wp:inline>
        </w:drawing>
      </w:r>
    </w:p>
    <w:p w:rsidR="00D25853" w:rsidRPr="00D25853" w:rsidRDefault="00D25853" w:rsidP="00D25853">
      <w:pPr>
        <w:spacing w:after="0" w:line="240" w:lineRule="auto"/>
        <w:jc w:val="center"/>
        <w:rPr>
          <w:rStyle w:val="1"/>
          <w:rFonts w:ascii="Times New Roman" w:hAnsi="Times New Roman"/>
          <w:b/>
          <w:color w:val="000000"/>
          <w:sz w:val="32"/>
          <w:szCs w:val="32"/>
          <w:lang w:val="uk-UA"/>
        </w:rPr>
      </w:pPr>
      <w:r w:rsidRPr="00D25853">
        <w:rPr>
          <w:rFonts w:ascii="Times New Roman" w:hAnsi="Times New Roman"/>
          <w:b/>
          <w:color w:val="000000"/>
          <w:sz w:val="32"/>
          <w:szCs w:val="32"/>
          <w:lang w:val="uk-UA"/>
        </w:rPr>
        <w:t>ВИКОНАВЧИЙ  КОМІТЕТ</w:t>
      </w:r>
    </w:p>
    <w:p w:rsidR="00D25853" w:rsidRPr="00D25853" w:rsidRDefault="00D25853" w:rsidP="00D25853">
      <w:pPr>
        <w:pStyle w:val="6"/>
        <w:pBdr>
          <w:bottom w:val="single" w:sz="12" w:space="1" w:color="auto"/>
        </w:pBdr>
        <w:rPr>
          <w:b/>
          <w:sz w:val="32"/>
          <w:szCs w:val="32"/>
        </w:rPr>
      </w:pPr>
      <w:r w:rsidRPr="00D25853">
        <w:rPr>
          <w:b/>
          <w:sz w:val="32"/>
          <w:szCs w:val="32"/>
        </w:rPr>
        <w:t>БОГУСЛАВСЬКОЇ   МІСЬКОЇ   РАДИ</w:t>
      </w:r>
    </w:p>
    <w:p w:rsidR="00D25853" w:rsidRPr="00D25853" w:rsidRDefault="00D25853" w:rsidP="00D25853">
      <w:pPr>
        <w:spacing w:after="0" w:line="240" w:lineRule="auto"/>
        <w:jc w:val="center"/>
        <w:rPr>
          <w:rFonts w:ascii="Times New Roman" w:hAnsi="Times New Roman"/>
          <w:lang w:val="uk-UA"/>
        </w:rPr>
      </w:pPr>
    </w:p>
    <w:p w:rsidR="00D25853" w:rsidRPr="00D25853" w:rsidRDefault="00D25853" w:rsidP="00D25853">
      <w:pPr>
        <w:spacing w:after="0" w:line="240" w:lineRule="auto"/>
        <w:jc w:val="center"/>
        <w:rPr>
          <w:rFonts w:ascii="Times New Roman" w:hAnsi="Times New Roman"/>
          <w:lang w:val="uk-UA"/>
        </w:rPr>
      </w:pPr>
    </w:p>
    <w:p w:rsidR="00D25853" w:rsidRPr="00D25853" w:rsidRDefault="00D25853" w:rsidP="00D25853">
      <w:pPr>
        <w:spacing w:after="0" w:line="240" w:lineRule="auto"/>
        <w:rPr>
          <w:rFonts w:ascii="Times New Roman" w:hAnsi="Times New Roman"/>
          <w:b/>
          <w:color w:val="000000"/>
          <w:sz w:val="28"/>
          <w:szCs w:val="28"/>
          <w:lang w:val="uk-UA"/>
        </w:rPr>
      </w:pPr>
      <w:r w:rsidRPr="00D25853">
        <w:rPr>
          <w:rFonts w:ascii="Times New Roman" w:hAnsi="Times New Roman"/>
          <w:b/>
          <w:color w:val="000000"/>
          <w:sz w:val="28"/>
          <w:szCs w:val="28"/>
          <w:lang w:val="uk-UA"/>
        </w:rPr>
        <w:t xml:space="preserve">                                                             Р І Ш Е Н </w:t>
      </w:r>
      <w:proofErr w:type="spellStart"/>
      <w:r w:rsidRPr="00D25853">
        <w:rPr>
          <w:rFonts w:ascii="Times New Roman" w:hAnsi="Times New Roman"/>
          <w:b/>
          <w:color w:val="000000"/>
          <w:sz w:val="28"/>
          <w:szCs w:val="28"/>
          <w:lang w:val="uk-UA"/>
        </w:rPr>
        <w:t>Н</w:t>
      </w:r>
      <w:proofErr w:type="spellEnd"/>
      <w:r w:rsidRPr="00D25853">
        <w:rPr>
          <w:rFonts w:ascii="Times New Roman" w:hAnsi="Times New Roman"/>
          <w:b/>
          <w:color w:val="000000"/>
          <w:sz w:val="28"/>
          <w:szCs w:val="28"/>
          <w:lang w:val="uk-UA"/>
        </w:rPr>
        <w:t xml:space="preserve"> Я</w:t>
      </w:r>
    </w:p>
    <w:p w:rsidR="00D25853" w:rsidRPr="00D25853" w:rsidRDefault="00D25853" w:rsidP="00D25853">
      <w:pPr>
        <w:spacing w:after="0" w:line="240" w:lineRule="auto"/>
        <w:rPr>
          <w:rFonts w:ascii="Times New Roman" w:hAnsi="Times New Roman"/>
          <w:b/>
          <w:color w:val="000000"/>
          <w:sz w:val="28"/>
          <w:szCs w:val="28"/>
          <w:lang w:val="uk-UA"/>
        </w:rPr>
      </w:pPr>
    </w:p>
    <w:p w:rsidR="00D25853" w:rsidRPr="00D25853" w:rsidRDefault="00D25853" w:rsidP="00D25853">
      <w:pPr>
        <w:spacing w:after="0" w:line="240" w:lineRule="auto"/>
        <w:jc w:val="center"/>
        <w:rPr>
          <w:rFonts w:ascii="Times New Roman" w:hAnsi="Times New Roman"/>
          <w:b/>
          <w:color w:val="000000"/>
          <w:sz w:val="28"/>
          <w:szCs w:val="28"/>
          <w:lang w:val="uk-UA"/>
        </w:rPr>
      </w:pPr>
    </w:p>
    <w:p w:rsidR="00D25853" w:rsidRPr="00D25853" w:rsidRDefault="007A0DA6" w:rsidP="00D25853">
      <w:pPr>
        <w:spacing w:after="0" w:line="240" w:lineRule="auto"/>
        <w:jc w:val="both"/>
        <w:rPr>
          <w:rFonts w:ascii="Times New Roman" w:hAnsi="Times New Roman"/>
          <w:color w:val="000000"/>
          <w:sz w:val="28"/>
          <w:szCs w:val="28"/>
          <w:u w:val="single"/>
          <w:lang w:val="uk-UA"/>
        </w:rPr>
      </w:pPr>
      <w:r>
        <w:rPr>
          <w:rFonts w:ascii="Times New Roman" w:hAnsi="Times New Roman"/>
          <w:color w:val="000000"/>
          <w:sz w:val="28"/>
          <w:szCs w:val="28"/>
          <w:lang w:val="uk-UA"/>
        </w:rPr>
        <w:t>17 січня 2019</w:t>
      </w:r>
      <w:r w:rsidR="00D25853" w:rsidRPr="00D25853">
        <w:rPr>
          <w:rFonts w:ascii="Times New Roman" w:hAnsi="Times New Roman"/>
          <w:color w:val="000000"/>
          <w:sz w:val="28"/>
          <w:szCs w:val="28"/>
          <w:lang w:val="uk-UA"/>
        </w:rPr>
        <w:t xml:space="preserve">  року                                                              №  </w:t>
      </w:r>
      <w:r w:rsidR="002030CF">
        <w:rPr>
          <w:rFonts w:ascii="Times New Roman" w:hAnsi="Times New Roman"/>
          <w:color w:val="000000"/>
          <w:sz w:val="28"/>
          <w:szCs w:val="28"/>
          <w:lang w:val="uk-UA"/>
        </w:rPr>
        <w:t>12/1</w:t>
      </w:r>
    </w:p>
    <w:p w:rsidR="00D25853" w:rsidRPr="00D25853" w:rsidRDefault="00D25853" w:rsidP="00D25853">
      <w:pPr>
        <w:spacing w:after="0" w:line="240" w:lineRule="auto"/>
        <w:jc w:val="both"/>
        <w:rPr>
          <w:rFonts w:ascii="Times New Roman" w:hAnsi="Times New Roman"/>
          <w:color w:val="000000"/>
          <w:sz w:val="28"/>
          <w:szCs w:val="28"/>
          <w:u w:val="single"/>
          <w:lang w:val="uk-UA"/>
        </w:rPr>
      </w:pP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Про розгляд електронної петиції</w:t>
      </w: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 xml:space="preserve">щодо облаштування пішохідного </w:t>
      </w: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переходу на перехресті вулиць Франка</w:t>
      </w: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та Польової</w:t>
      </w:r>
    </w:p>
    <w:p w:rsidR="00D25853" w:rsidRPr="00D25853" w:rsidRDefault="00D25853" w:rsidP="00D25853">
      <w:pPr>
        <w:spacing w:after="0" w:line="240" w:lineRule="auto"/>
        <w:jc w:val="both"/>
        <w:rPr>
          <w:rFonts w:ascii="Times New Roman" w:hAnsi="Times New Roman"/>
          <w:color w:val="000000"/>
          <w:sz w:val="28"/>
          <w:szCs w:val="28"/>
          <w:lang w:val="uk-UA"/>
        </w:rPr>
      </w:pP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 xml:space="preserve">          Розглянувши електронну петицію, яка набрала 100 голосів на свою підтримку, у відповідності до п.3.1 Положення про електронні петиції, яке затверджено рішенням Богуславської міської ради від 16.03.2017 року за № 344-19-VII, </w:t>
      </w:r>
      <w:proofErr w:type="spellStart"/>
      <w:r w:rsidRPr="00D25853">
        <w:rPr>
          <w:rFonts w:ascii="Times New Roman" w:hAnsi="Times New Roman"/>
          <w:sz w:val="28"/>
          <w:szCs w:val="28"/>
          <w:lang w:val="uk-UA"/>
        </w:rPr>
        <w:t>п.п</w:t>
      </w:r>
      <w:proofErr w:type="spellEnd"/>
      <w:r w:rsidRPr="00D25853">
        <w:rPr>
          <w:rFonts w:ascii="Times New Roman" w:hAnsi="Times New Roman"/>
          <w:sz w:val="28"/>
          <w:szCs w:val="28"/>
          <w:lang w:val="uk-UA"/>
        </w:rPr>
        <w:t xml:space="preserve"> 7 </w:t>
      </w:r>
      <w:proofErr w:type="spellStart"/>
      <w:r w:rsidRPr="00D25853">
        <w:rPr>
          <w:rFonts w:ascii="Times New Roman" w:hAnsi="Times New Roman"/>
          <w:sz w:val="28"/>
          <w:szCs w:val="28"/>
          <w:lang w:val="uk-UA"/>
        </w:rPr>
        <w:t>п.а</w:t>
      </w:r>
      <w:proofErr w:type="spellEnd"/>
      <w:r w:rsidRPr="00D25853">
        <w:rPr>
          <w:rFonts w:ascii="Times New Roman" w:hAnsi="Times New Roman"/>
          <w:sz w:val="28"/>
          <w:szCs w:val="28"/>
          <w:lang w:val="uk-UA"/>
        </w:rPr>
        <w:t xml:space="preserve">) </w:t>
      </w:r>
      <w:proofErr w:type="spellStart"/>
      <w:r w:rsidRPr="00D25853">
        <w:rPr>
          <w:rFonts w:ascii="Times New Roman" w:hAnsi="Times New Roman"/>
          <w:sz w:val="28"/>
          <w:szCs w:val="28"/>
          <w:lang w:val="uk-UA"/>
        </w:rPr>
        <w:t>ч–ни</w:t>
      </w:r>
      <w:proofErr w:type="spellEnd"/>
      <w:r w:rsidRPr="00D25853">
        <w:rPr>
          <w:rFonts w:ascii="Times New Roman" w:hAnsi="Times New Roman"/>
          <w:sz w:val="28"/>
          <w:szCs w:val="28"/>
          <w:lang w:val="uk-UA"/>
        </w:rPr>
        <w:t xml:space="preserve"> 1 ст. 30, ч. 6 ст. 59  Закону України «Про місцеве самоврядування в Україні»</w:t>
      </w:r>
    </w:p>
    <w:p w:rsidR="00D25853" w:rsidRPr="00D25853" w:rsidRDefault="00D25853" w:rsidP="00D25853">
      <w:pPr>
        <w:spacing w:after="0" w:line="240" w:lineRule="auto"/>
        <w:jc w:val="both"/>
        <w:rPr>
          <w:rFonts w:ascii="Times New Roman" w:hAnsi="Times New Roman"/>
          <w:color w:val="000000"/>
          <w:sz w:val="28"/>
          <w:szCs w:val="28"/>
          <w:lang w:val="uk-UA"/>
        </w:rPr>
      </w:pPr>
    </w:p>
    <w:p w:rsidR="00D25853" w:rsidRPr="00D25853" w:rsidRDefault="00D25853" w:rsidP="00D25853">
      <w:pPr>
        <w:spacing w:after="0" w:line="240" w:lineRule="auto"/>
        <w:jc w:val="center"/>
        <w:rPr>
          <w:rFonts w:ascii="Times New Roman" w:hAnsi="Times New Roman"/>
          <w:color w:val="000000"/>
          <w:sz w:val="28"/>
          <w:szCs w:val="28"/>
          <w:lang w:val="uk-UA"/>
        </w:rPr>
      </w:pPr>
      <w:r w:rsidRPr="00D25853">
        <w:rPr>
          <w:rFonts w:ascii="Times New Roman" w:hAnsi="Times New Roman"/>
          <w:color w:val="000000"/>
          <w:sz w:val="28"/>
          <w:szCs w:val="28"/>
          <w:lang w:val="uk-UA"/>
        </w:rPr>
        <w:t>Виконавчий комітет Богуславської міської ради</w:t>
      </w:r>
    </w:p>
    <w:p w:rsidR="00D25853" w:rsidRPr="00D25853" w:rsidRDefault="00D25853" w:rsidP="00D25853">
      <w:pPr>
        <w:spacing w:after="0" w:line="240" w:lineRule="auto"/>
        <w:jc w:val="center"/>
        <w:rPr>
          <w:rFonts w:ascii="Times New Roman" w:hAnsi="Times New Roman"/>
          <w:color w:val="000000"/>
          <w:sz w:val="28"/>
          <w:szCs w:val="28"/>
          <w:lang w:val="uk-UA"/>
        </w:rPr>
      </w:pPr>
      <w:r w:rsidRPr="00D25853">
        <w:rPr>
          <w:rFonts w:ascii="Times New Roman" w:hAnsi="Times New Roman"/>
          <w:color w:val="000000"/>
          <w:sz w:val="28"/>
          <w:szCs w:val="28"/>
          <w:lang w:val="uk-UA"/>
        </w:rPr>
        <w:t>В И Р І Ш И В:</w:t>
      </w:r>
    </w:p>
    <w:p w:rsidR="00D25853" w:rsidRPr="00D25853" w:rsidRDefault="00D25853" w:rsidP="00D25853">
      <w:pPr>
        <w:spacing w:after="0" w:line="240" w:lineRule="auto"/>
        <w:jc w:val="center"/>
        <w:rPr>
          <w:rFonts w:ascii="Times New Roman" w:hAnsi="Times New Roman"/>
          <w:color w:val="000000"/>
          <w:sz w:val="28"/>
          <w:szCs w:val="28"/>
          <w:lang w:val="uk-UA"/>
        </w:rPr>
      </w:pP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 xml:space="preserve">          1. Доручити відділу </w:t>
      </w:r>
      <w:proofErr w:type="spellStart"/>
      <w:r w:rsidRPr="00D25853">
        <w:rPr>
          <w:rFonts w:ascii="Times New Roman" w:hAnsi="Times New Roman"/>
          <w:color w:val="000000"/>
          <w:sz w:val="28"/>
          <w:szCs w:val="28"/>
          <w:lang w:val="uk-UA"/>
        </w:rPr>
        <w:t>Держархбудконтролю</w:t>
      </w:r>
      <w:proofErr w:type="spellEnd"/>
      <w:r w:rsidRPr="00D25853">
        <w:rPr>
          <w:rFonts w:ascii="Times New Roman" w:hAnsi="Times New Roman"/>
          <w:color w:val="000000"/>
          <w:sz w:val="28"/>
          <w:szCs w:val="28"/>
          <w:lang w:val="uk-UA"/>
        </w:rPr>
        <w:t xml:space="preserve"> (</w:t>
      </w:r>
      <w:proofErr w:type="spellStart"/>
      <w:r w:rsidRPr="00D25853">
        <w:rPr>
          <w:rFonts w:ascii="Times New Roman" w:hAnsi="Times New Roman"/>
          <w:color w:val="000000"/>
          <w:sz w:val="28"/>
          <w:szCs w:val="28"/>
          <w:lang w:val="uk-UA"/>
        </w:rPr>
        <w:t>нач</w:t>
      </w:r>
      <w:proofErr w:type="spellEnd"/>
      <w:r w:rsidRPr="00D25853">
        <w:rPr>
          <w:rFonts w:ascii="Times New Roman" w:hAnsi="Times New Roman"/>
          <w:color w:val="000000"/>
          <w:sz w:val="28"/>
          <w:szCs w:val="28"/>
          <w:lang w:val="uk-UA"/>
        </w:rPr>
        <w:t xml:space="preserve">. Харченко О.О.) спільно з </w:t>
      </w:r>
      <w:proofErr w:type="spellStart"/>
      <w:r w:rsidRPr="00D25853">
        <w:rPr>
          <w:rFonts w:ascii="Times New Roman" w:hAnsi="Times New Roman"/>
          <w:color w:val="000000"/>
          <w:sz w:val="28"/>
          <w:szCs w:val="28"/>
          <w:lang w:val="uk-UA"/>
        </w:rPr>
        <w:t>КП</w:t>
      </w:r>
      <w:proofErr w:type="spellEnd"/>
      <w:r w:rsidRPr="00D25853">
        <w:rPr>
          <w:rFonts w:ascii="Times New Roman" w:hAnsi="Times New Roman"/>
          <w:color w:val="000000"/>
          <w:sz w:val="28"/>
          <w:szCs w:val="28"/>
          <w:lang w:val="uk-UA"/>
        </w:rPr>
        <w:t xml:space="preserve"> </w:t>
      </w:r>
      <w:proofErr w:type="spellStart"/>
      <w:r w:rsidRPr="00D25853">
        <w:rPr>
          <w:rFonts w:ascii="Times New Roman" w:hAnsi="Times New Roman"/>
          <w:color w:val="000000"/>
          <w:sz w:val="28"/>
          <w:szCs w:val="28"/>
          <w:lang w:val="uk-UA"/>
        </w:rPr>
        <w:t>БМР</w:t>
      </w:r>
      <w:proofErr w:type="spellEnd"/>
      <w:r w:rsidRPr="00D25853">
        <w:rPr>
          <w:rFonts w:ascii="Times New Roman" w:hAnsi="Times New Roman"/>
          <w:color w:val="000000"/>
          <w:sz w:val="28"/>
          <w:szCs w:val="28"/>
          <w:lang w:val="uk-UA"/>
        </w:rPr>
        <w:t xml:space="preserve"> «</w:t>
      </w:r>
      <w:proofErr w:type="spellStart"/>
      <w:r w:rsidRPr="00D25853">
        <w:rPr>
          <w:rFonts w:ascii="Times New Roman" w:hAnsi="Times New Roman"/>
          <w:color w:val="000000"/>
          <w:sz w:val="28"/>
          <w:szCs w:val="28"/>
          <w:lang w:val="uk-UA"/>
        </w:rPr>
        <w:t>Богуславблагоустрій</w:t>
      </w:r>
      <w:proofErr w:type="spellEnd"/>
      <w:r w:rsidRPr="00D25853">
        <w:rPr>
          <w:rFonts w:ascii="Times New Roman" w:hAnsi="Times New Roman"/>
          <w:color w:val="000000"/>
          <w:sz w:val="28"/>
          <w:szCs w:val="28"/>
          <w:lang w:val="uk-UA"/>
        </w:rPr>
        <w:t>» (</w:t>
      </w:r>
      <w:proofErr w:type="spellStart"/>
      <w:r w:rsidRPr="00D25853">
        <w:rPr>
          <w:rFonts w:ascii="Times New Roman" w:hAnsi="Times New Roman"/>
          <w:color w:val="000000"/>
          <w:sz w:val="28"/>
          <w:szCs w:val="28"/>
          <w:lang w:val="uk-UA"/>
        </w:rPr>
        <w:t>нач</w:t>
      </w:r>
      <w:proofErr w:type="spellEnd"/>
      <w:r w:rsidRPr="00D25853">
        <w:rPr>
          <w:rFonts w:ascii="Times New Roman" w:hAnsi="Times New Roman"/>
          <w:color w:val="000000"/>
          <w:sz w:val="28"/>
          <w:szCs w:val="28"/>
          <w:lang w:val="uk-UA"/>
        </w:rPr>
        <w:t>. Харченко В.В.)  провести обстеження, відповідні обміри необхідні для складання дефектного акту на виконання відповідних робіт по облаштуванню пішохідного переходу та встановленню обмежувачів швидкості на перехресті вулиць Франка та Польової (біля магазину «Околиця»).</w:t>
      </w: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 xml:space="preserve">           2. Узгодити місце встановлення  обмежувачів швидкості з Управлінням патрульної поліції по м. Києву та Київської області.</w:t>
      </w:r>
    </w:p>
    <w:p w:rsidR="00D25853" w:rsidRPr="00D25853" w:rsidRDefault="00D25853" w:rsidP="00D25853">
      <w:pPr>
        <w:spacing w:after="0" w:line="240" w:lineRule="auto"/>
        <w:jc w:val="both"/>
        <w:rPr>
          <w:rFonts w:ascii="Times New Roman" w:hAnsi="Times New Roman"/>
          <w:sz w:val="28"/>
          <w:szCs w:val="28"/>
          <w:lang w:val="uk-UA"/>
        </w:rPr>
      </w:pPr>
      <w:r w:rsidRPr="00D25853">
        <w:rPr>
          <w:rFonts w:ascii="Times New Roman" w:hAnsi="Times New Roman"/>
          <w:color w:val="000000"/>
          <w:sz w:val="28"/>
          <w:szCs w:val="28"/>
          <w:lang w:val="uk-UA"/>
        </w:rPr>
        <w:t xml:space="preserve">          3. Залучити спеціалізовану організацію/підприємство для складання кошторисних розрахунків по визначенню вартості відповідних робіт.</w:t>
      </w: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sz w:val="28"/>
          <w:szCs w:val="28"/>
          <w:lang w:val="uk-UA"/>
        </w:rPr>
        <w:t xml:space="preserve">          4. За пропозиціями </w:t>
      </w:r>
      <w:r w:rsidRPr="00D25853">
        <w:rPr>
          <w:rFonts w:ascii="Times New Roman" w:hAnsi="Times New Roman"/>
          <w:color w:val="000000"/>
          <w:sz w:val="28"/>
          <w:szCs w:val="28"/>
          <w:lang w:val="uk-UA"/>
        </w:rPr>
        <w:t xml:space="preserve">постійної депутатської </w:t>
      </w:r>
      <w:r w:rsidRPr="00D25853">
        <w:rPr>
          <w:rFonts w:ascii="Times New Roman" w:hAnsi="Times New Roman"/>
          <w:sz w:val="28"/>
          <w:szCs w:val="28"/>
          <w:lang w:val="uk-UA"/>
        </w:rPr>
        <w:t>комісії з питань стратегічного розвитку та планування, бюджету і фінансів, регуляторної політики винести питання на розгляд  чергової сесії Богуславської міської ради для прийняття відповідного рішення.</w:t>
      </w: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 xml:space="preserve">         5.  Контроль за виконанням даного рішення покласти на першого заступника Лелеку Ю.М.</w:t>
      </w:r>
    </w:p>
    <w:p w:rsidR="00D25853" w:rsidRPr="00D25853" w:rsidRDefault="00D25853" w:rsidP="00D25853">
      <w:pPr>
        <w:spacing w:after="0" w:line="240" w:lineRule="auto"/>
        <w:jc w:val="both"/>
        <w:rPr>
          <w:rFonts w:ascii="Times New Roman" w:hAnsi="Times New Roman"/>
          <w:color w:val="000000"/>
          <w:sz w:val="28"/>
          <w:szCs w:val="28"/>
          <w:lang w:val="uk-UA"/>
        </w:rPr>
      </w:pPr>
    </w:p>
    <w:p w:rsidR="00D25853" w:rsidRPr="00D25853" w:rsidRDefault="00D25853" w:rsidP="00D25853">
      <w:pPr>
        <w:spacing w:after="0" w:line="240" w:lineRule="auto"/>
        <w:jc w:val="both"/>
        <w:rPr>
          <w:rFonts w:ascii="Times New Roman" w:hAnsi="Times New Roman"/>
          <w:color w:val="000000"/>
          <w:sz w:val="28"/>
          <w:szCs w:val="28"/>
          <w:lang w:val="uk-UA"/>
        </w:rPr>
      </w:pPr>
    </w:p>
    <w:p w:rsidR="00D25853" w:rsidRPr="00D25853" w:rsidRDefault="00D25853" w:rsidP="00D25853">
      <w:pPr>
        <w:spacing w:after="0" w:line="240" w:lineRule="auto"/>
        <w:jc w:val="both"/>
        <w:rPr>
          <w:rFonts w:ascii="Times New Roman" w:hAnsi="Times New Roman"/>
          <w:color w:val="000000"/>
          <w:sz w:val="28"/>
          <w:szCs w:val="28"/>
          <w:lang w:val="uk-UA"/>
        </w:rPr>
      </w:pPr>
    </w:p>
    <w:p w:rsidR="00D25853" w:rsidRPr="00D25853" w:rsidRDefault="00D25853" w:rsidP="00D25853">
      <w:pPr>
        <w:spacing w:after="0" w:line="240" w:lineRule="auto"/>
        <w:jc w:val="both"/>
        <w:rPr>
          <w:rFonts w:ascii="Times New Roman" w:hAnsi="Times New Roman"/>
          <w:color w:val="000000"/>
          <w:sz w:val="28"/>
          <w:szCs w:val="28"/>
          <w:lang w:val="uk-UA"/>
        </w:rPr>
      </w:pPr>
      <w:r w:rsidRPr="00D25853">
        <w:rPr>
          <w:rFonts w:ascii="Times New Roman" w:hAnsi="Times New Roman"/>
          <w:color w:val="000000"/>
          <w:sz w:val="28"/>
          <w:szCs w:val="28"/>
          <w:lang w:val="uk-UA"/>
        </w:rPr>
        <w:t>Міський голова                                                               В.М.Дяченко</w:t>
      </w:r>
    </w:p>
    <w:p w:rsidR="00A829D7" w:rsidRDefault="00A829D7"/>
    <w:sectPr w:rsidR="00A829D7" w:rsidSect="00D70346">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5853"/>
    <w:rsid w:val="002030CF"/>
    <w:rsid w:val="002F3A04"/>
    <w:rsid w:val="00560096"/>
    <w:rsid w:val="007A0DA6"/>
    <w:rsid w:val="00A829D7"/>
    <w:rsid w:val="00D25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853"/>
    <w:rPr>
      <w:rFonts w:ascii="Calibri" w:eastAsia="Times New Roman" w:hAnsi="Calibri" w:cs="Times New Roman"/>
      <w:lang w:eastAsia="ru-RU"/>
    </w:rPr>
  </w:style>
  <w:style w:type="paragraph" w:styleId="6">
    <w:name w:val="heading 6"/>
    <w:basedOn w:val="a"/>
    <w:next w:val="a"/>
    <w:link w:val="60"/>
    <w:qFormat/>
    <w:rsid w:val="00D25853"/>
    <w:pPr>
      <w:keepNext/>
      <w:spacing w:after="0" w:line="240" w:lineRule="auto"/>
      <w:jc w:val="center"/>
      <w:outlineLvl w:val="5"/>
    </w:pPr>
    <w:rPr>
      <w:rFonts w:ascii="Times New Roman" w:hAnsi="Times New Roman"/>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25853"/>
    <w:rPr>
      <w:rFonts w:ascii="Times New Roman" w:eastAsia="Times New Roman" w:hAnsi="Times New Roman" w:cs="Times New Roman"/>
      <w:sz w:val="28"/>
      <w:szCs w:val="20"/>
      <w:lang w:val="uk-UA" w:eastAsia="ru-RU"/>
    </w:rPr>
  </w:style>
  <w:style w:type="character" w:customStyle="1" w:styleId="1">
    <w:name w:val="Основной шрифт1"/>
    <w:rsid w:val="00D25853"/>
  </w:style>
  <w:style w:type="paragraph" w:styleId="a3">
    <w:name w:val="Balloon Text"/>
    <w:basedOn w:val="a"/>
    <w:link w:val="a4"/>
    <w:uiPriority w:val="99"/>
    <w:semiHidden/>
    <w:unhideWhenUsed/>
    <w:rsid w:val="00D258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585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1551</Characters>
  <Application>Microsoft Office Word</Application>
  <DocSecurity>0</DocSecurity>
  <Lines>12</Lines>
  <Paragraphs>3</Paragraphs>
  <ScaleCrop>false</ScaleCrop>
  <Company>office 2007 rus ent:</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2019-01-17T12:55:00Z</dcterms:created>
  <dcterms:modified xsi:type="dcterms:W3CDTF">2019-01-18T07:21:00Z</dcterms:modified>
</cp:coreProperties>
</file>